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4C3" w:rsidRPr="005B74C3" w:rsidRDefault="005B74C3" w:rsidP="005B74C3">
      <w:pPr>
        <w:widowControl/>
        <w:spacing w:line="360" w:lineRule="auto"/>
        <w:jc w:val="left"/>
        <w:outlineLvl w:val="1"/>
        <w:rPr>
          <w:rFonts w:ascii="ＭＳ Ｐゴシック" w:eastAsia="ＭＳ Ｐゴシック" w:hAnsi="ＭＳ Ｐゴシック" w:cs="ＭＳ Ｐゴシック"/>
          <w:b/>
          <w:color w:val="333333"/>
          <w:kern w:val="0"/>
          <w:sz w:val="24"/>
          <w:szCs w:val="24"/>
        </w:rPr>
      </w:pPr>
      <w:r w:rsidRPr="005B74C3">
        <w:rPr>
          <w:rFonts w:ascii="ＭＳ Ｐゴシック" w:eastAsia="ＭＳ Ｐゴシック" w:hAnsi="ＭＳ Ｐゴシック" w:cs="ＭＳ Ｐゴシック"/>
          <w:b/>
          <w:bCs/>
          <w:color w:val="333333"/>
          <w:kern w:val="36"/>
          <w:sz w:val="24"/>
          <w:szCs w:val="24"/>
        </w:rPr>
        <w:t>病院の住居化　生き直す機会奪われる</w:t>
      </w:r>
      <w:r w:rsidRPr="005B74C3">
        <w:rPr>
          <w:rFonts w:ascii="ＭＳ Ｐゴシック" w:eastAsia="ＭＳ Ｐゴシック" w:hAnsi="ＭＳ Ｐゴシック" w:cs="ＭＳ Ｐゴシック" w:hint="eastAsia"/>
          <w:b/>
          <w:bCs/>
          <w:color w:val="333333"/>
          <w:kern w:val="36"/>
          <w:sz w:val="24"/>
          <w:szCs w:val="24"/>
        </w:rPr>
        <w:br/>
        <w:t xml:space="preserve">　　　　　　　　　　　　　　　　</w:t>
      </w:r>
      <w:r>
        <w:rPr>
          <w:rFonts w:ascii="ＭＳ Ｐゴシック" w:eastAsia="ＭＳ Ｐゴシック" w:hAnsi="ＭＳ Ｐゴシック" w:cs="ＭＳ Ｐゴシック" w:hint="eastAsia"/>
          <w:b/>
          <w:bCs/>
          <w:color w:val="333333"/>
          <w:kern w:val="36"/>
          <w:sz w:val="24"/>
          <w:szCs w:val="24"/>
        </w:rPr>
        <w:t xml:space="preserve">　　　　　　　　</w:t>
      </w:r>
      <w:r w:rsidRPr="005B74C3">
        <w:rPr>
          <w:rFonts w:ascii="ＭＳ Ｐゴシック" w:eastAsia="ＭＳ Ｐゴシック" w:hAnsi="ＭＳ Ｐゴシック" w:cs="ＭＳ Ｐゴシック" w:hint="eastAsia"/>
          <w:b/>
          <w:bCs/>
          <w:color w:val="333333"/>
          <w:kern w:val="36"/>
          <w:sz w:val="24"/>
          <w:szCs w:val="24"/>
        </w:rPr>
        <w:t>東京新聞・中日新聞</w:t>
      </w:r>
      <w:r w:rsidRPr="005B74C3">
        <w:rPr>
          <w:rFonts w:ascii="ＭＳ Ｐゴシック" w:eastAsia="ＭＳ Ｐゴシック" w:hAnsi="ＭＳ Ｐゴシック" w:cs="ＭＳ Ｐゴシック"/>
          <w:b/>
          <w:color w:val="333333"/>
          <w:kern w:val="0"/>
          <w:sz w:val="24"/>
          <w:szCs w:val="24"/>
        </w:rPr>
        <w:t>2014年7月1日</w:t>
      </w:r>
    </w:p>
    <w:p w:rsidR="005B74C3" w:rsidRPr="005B74C3" w:rsidRDefault="005B74C3" w:rsidP="005B74C3">
      <w:pPr>
        <w:widowControl/>
        <w:spacing w:line="0" w:lineRule="auto"/>
        <w:jc w:val="left"/>
        <w:rPr>
          <w:rFonts w:ascii="ＭＳ Ｐゴシック" w:eastAsia="ＭＳ Ｐゴシック" w:hAnsi="ＭＳ Ｐゴシック" w:cs="ＭＳ Ｐゴシック"/>
          <w:color w:val="333333"/>
          <w:kern w:val="0"/>
          <w:sz w:val="2"/>
          <w:szCs w:val="2"/>
        </w:rPr>
      </w:pPr>
      <w:r w:rsidRPr="005B74C3">
        <w:rPr>
          <w:rFonts w:ascii="ＭＳ Ｐゴシック" w:eastAsia="ＭＳ Ｐゴシック" w:hAnsi="ＭＳ Ｐゴシック" w:cs="ＭＳ Ｐゴシック"/>
          <w:color w:val="333333"/>
          <w:kern w:val="0"/>
          <w:sz w:val="2"/>
          <w:szCs w:val="2"/>
        </w:rPr>
        <w:t> </w:t>
      </w:r>
    </w:p>
    <w:p w:rsidR="005B74C3" w:rsidRDefault="005B74C3" w:rsidP="005B74C3">
      <w:pPr>
        <w:widowControl/>
        <w:spacing w:line="360" w:lineRule="auto"/>
        <w:jc w:val="left"/>
        <w:rPr>
          <w:rFonts w:ascii="ＭＳ Ｐゴシック" w:eastAsia="ＭＳ Ｐゴシック" w:hAnsi="ＭＳ Ｐゴシック" w:cs="ＭＳ Ｐゴシック" w:hint="eastAsia"/>
          <w:color w:val="333333"/>
          <w:kern w:val="0"/>
          <w:sz w:val="24"/>
          <w:szCs w:val="24"/>
        </w:rPr>
      </w:pPr>
      <w:r w:rsidRPr="005B74C3">
        <w:rPr>
          <w:rFonts w:ascii="ＭＳ Ｐゴシック" w:eastAsia="ＭＳ Ｐゴシック" w:hAnsi="ＭＳ Ｐゴシック" w:cs="ＭＳ Ｐゴシック"/>
          <w:color w:val="333333"/>
          <w:kern w:val="0"/>
          <w:sz w:val="24"/>
          <w:szCs w:val="24"/>
        </w:rPr>
        <w:t xml:space="preserve">　精神科の社会的入院を解消するため、病棟を住居に転換する構想が強い反発を招いている。厚生労働省は白紙に戻すべきだ。患者を地域から切り離し、人生を立て直す機会を奪い去る懸念がある。</w:t>
      </w:r>
    </w:p>
    <w:p w:rsidR="005B74C3" w:rsidRPr="005B74C3" w:rsidRDefault="005B74C3" w:rsidP="005B74C3">
      <w:pPr>
        <w:widowControl/>
        <w:spacing w:line="360" w:lineRule="auto"/>
        <w:jc w:val="left"/>
        <w:rPr>
          <w:rFonts w:ascii="ＭＳ Ｐゴシック" w:eastAsia="ＭＳ Ｐゴシック" w:hAnsi="ＭＳ Ｐゴシック" w:cs="ＭＳ Ｐゴシック"/>
          <w:color w:val="333333"/>
          <w:kern w:val="0"/>
          <w:sz w:val="24"/>
          <w:szCs w:val="24"/>
        </w:rPr>
      </w:pPr>
    </w:p>
    <w:p w:rsidR="005B74C3" w:rsidRPr="005B74C3" w:rsidRDefault="005B74C3" w:rsidP="005B74C3">
      <w:pPr>
        <w:widowControl/>
        <w:spacing w:line="360" w:lineRule="auto"/>
        <w:jc w:val="left"/>
        <w:rPr>
          <w:rFonts w:ascii="ＭＳ Ｐゴシック" w:eastAsia="ＭＳ Ｐゴシック" w:hAnsi="ＭＳ Ｐゴシック" w:cs="ＭＳ Ｐゴシック"/>
          <w:color w:val="333333"/>
          <w:kern w:val="0"/>
          <w:sz w:val="24"/>
          <w:szCs w:val="24"/>
        </w:rPr>
      </w:pPr>
      <w:r w:rsidRPr="005B74C3">
        <w:rPr>
          <w:rFonts w:ascii="ＭＳ Ｐゴシック" w:eastAsia="ＭＳ Ｐゴシック" w:hAnsi="ＭＳ Ｐゴシック" w:cs="ＭＳ Ｐゴシック"/>
          <w:color w:val="333333"/>
          <w:kern w:val="0"/>
          <w:sz w:val="24"/>
          <w:szCs w:val="24"/>
        </w:rPr>
        <w:t xml:space="preserve">　先日の東京・日比谷公園の野外大音楽堂は、病棟転換構想に反対する</w:t>
      </w:r>
      <w:r>
        <w:rPr>
          <w:rFonts w:ascii="ＭＳ Ｐゴシック" w:eastAsia="ＭＳ Ｐゴシック" w:hAnsi="ＭＳ Ｐゴシック" w:cs="ＭＳ Ｐゴシック" w:hint="eastAsia"/>
          <w:color w:val="333333"/>
          <w:kern w:val="0"/>
          <w:sz w:val="24"/>
          <w:szCs w:val="24"/>
        </w:rPr>
        <w:t>３２００</w:t>
      </w:r>
      <w:r w:rsidRPr="005B74C3">
        <w:rPr>
          <w:rFonts w:ascii="ＭＳ Ｐゴシック" w:eastAsia="ＭＳ Ｐゴシック" w:hAnsi="ＭＳ Ｐゴシック" w:cs="ＭＳ Ｐゴシック"/>
          <w:color w:val="333333"/>
          <w:kern w:val="0"/>
          <w:sz w:val="24"/>
          <w:szCs w:val="24"/>
        </w:rPr>
        <w:t>人で埋まった。</w:t>
      </w:r>
    </w:p>
    <w:p w:rsidR="005B74C3" w:rsidRPr="005B74C3" w:rsidRDefault="005B74C3" w:rsidP="005B74C3">
      <w:pPr>
        <w:widowControl/>
        <w:spacing w:line="360" w:lineRule="auto"/>
        <w:jc w:val="left"/>
        <w:rPr>
          <w:rFonts w:ascii="ＭＳ Ｐゴシック" w:eastAsia="ＭＳ Ｐゴシック" w:hAnsi="ＭＳ Ｐゴシック" w:cs="ＭＳ Ｐゴシック"/>
          <w:color w:val="333333"/>
          <w:kern w:val="0"/>
          <w:sz w:val="24"/>
          <w:szCs w:val="24"/>
        </w:rPr>
      </w:pPr>
      <w:r w:rsidRPr="005B74C3">
        <w:rPr>
          <w:rFonts w:ascii="ＭＳ Ｐゴシック" w:eastAsia="ＭＳ Ｐゴシック" w:hAnsi="ＭＳ Ｐゴシック" w:cs="ＭＳ Ｐゴシック"/>
          <w:color w:val="333333"/>
          <w:kern w:val="0"/>
          <w:sz w:val="24"/>
          <w:szCs w:val="24"/>
        </w:rPr>
        <w:t xml:space="preserve">　</w:t>
      </w:r>
      <w:r>
        <w:rPr>
          <w:rFonts w:ascii="ＭＳ Ｐゴシック" w:eastAsia="ＭＳ Ｐゴシック" w:hAnsi="ＭＳ Ｐゴシック" w:cs="ＭＳ Ｐゴシック" w:hint="eastAsia"/>
          <w:color w:val="333333"/>
          <w:kern w:val="0"/>
          <w:sz w:val="24"/>
          <w:szCs w:val="24"/>
        </w:rPr>
        <w:t>２０</w:t>
      </w:r>
      <w:r w:rsidRPr="005B74C3">
        <w:rPr>
          <w:rFonts w:ascii="ＭＳ Ｐゴシック" w:eastAsia="ＭＳ Ｐゴシック" w:hAnsi="ＭＳ Ｐゴシック" w:cs="ＭＳ Ｐゴシック"/>
          <w:color w:val="333333"/>
          <w:kern w:val="0"/>
          <w:sz w:val="24"/>
          <w:szCs w:val="24"/>
        </w:rPr>
        <w:t>年、</w:t>
      </w:r>
      <w:r>
        <w:rPr>
          <w:rFonts w:ascii="ＭＳ Ｐゴシック" w:eastAsia="ＭＳ Ｐゴシック" w:hAnsi="ＭＳ Ｐゴシック" w:cs="ＭＳ Ｐゴシック" w:hint="eastAsia"/>
          <w:color w:val="333333"/>
          <w:kern w:val="0"/>
          <w:sz w:val="24"/>
          <w:szCs w:val="24"/>
        </w:rPr>
        <w:t>３０</w:t>
      </w:r>
      <w:r w:rsidRPr="005B74C3">
        <w:rPr>
          <w:rFonts w:ascii="ＭＳ Ｐゴシック" w:eastAsia="ＭＳ Ｐゴシック" w:hAnsi="ＭＳ Ｐゴシック" w:cs="ＭＳ Ｐゴシック"/>
          <w:color w:val="333333"/>
          <w:kern w:val="0"/>
          <w:sz w:val="24"/>
          <w:szCs w:val="24"/>
        </w:rPr>
        <w:t>年の入院生活を強いられた精神障害者らが訴えたのは、地域には自由があるという素朴な喜びだった。</w:t>
      </w:r>
    </w:p>
    <w:p w:rsidR="005B74C3" w:rsidRDefault="005B74C3" w:rsidP="005B74C3">
      <w:pPr>
        <w:widowControl/>
        <w:spacing w:line="360" w:lineRule="auto"/>
        <w:jc w:val="left"/>
        <w:rPr>
          <w:rFonts w:ascii="ＭＳ Ｐゴシック" w:eastAsia="ＭＳ Ｐゴシック" w:hAnsi="ＭＳ Ｐゴシック" w:cs="ＭＳ Ｐゴシック" w:hint="eastAsia"/>
          <w:color w:val="333333"/>
          <w:kern w:val="0"/>
          <w:sz w:val="24"/>
          <w:szCs w:val="24"/>
        </w:rPr>
      </w:pPr>
      <w:r w:rsidRPr="005B74C3">
        <w:rPr>
          <w:rFonts w:ascii="ＭＳ Ｐゴシック" w:eastAsia="ＭＳ Ｐゴシック" w:hAnsi="ＭＳ Ｐゴシック" w:cs="ＭＳ Ｐゴシック"/>
          <w:color w:val="333333"/>
          <w:kern w:val="0"/>
          <w:sz w:val="24"/>
          <w:szCs w:val="24"/>
        </w:rPr>
        <w:t xml:space="preserve">　食事や風呂、買い物、旅行、仕事、出会い、プライバシー。人生の折り返し点を過ぎ、人間らしい暮らしを取り戻した。病院からの解放感が響き合うようだった。</w:t>
      </w:r>
    </w:p>
    <w:p w:rsidR="005B74C3" w:rsidRPr="005B74C3" w:rsidRDefault="005B74C3" w:rsidP="005B74C3">
      <w:pPr>
        <w:widowControl/>
        <w:spacing w:line="360" w:lineRule="auto"/>
        <w:jc w:val="left"/>
        <w:rPr>
          <w:rFonts w:ascii="ＭＳ Ｐゴシック" w:eastAsia="ＭＳ Ｐゴシック" w:hAnsi="ＭＳ Ｐゴシック" w:cs="ＭＳ Ｐゴシック"/>
          <w:color w:val="333333"/>
          <w:kern w:val="0"/>
          <w:sz w:val="24"/>
          <w:szCs w:val="24"/>
        </w:rPr>
      </w:pPr>
    </w:p>
    <w:p w:rsidR="005B74C3" w:rsidRPr="005B74C3" w:rsidRDefault="005B74C3" w:rsidP="005B74C3">
      <w:pPr>
        <w:widowControl/>
        <w:spacing w:line="360" w:lineRule="auto"/>
        <w:jc w:val="left"/>
        <w:rPr>
          <w:rFonts w:ascii="ＭＳ Ｐゴシック" w:eastAsia="ＭＳ Ｐゴシック" w:hAnsi="ＭＳ Ｐゴシック" w:cs="ＭＳ Ｐゴシック"/>
          <w:color w:val="333333"/>
          <w:kern w:val="0"/>
          <w:sz w:val="24"/>
          <w:szCs w:val="24"/>
        </w:rPr>
      </w:pPr>
      <w:r w:rsidRPr="005B74C3">
        <w:rPr>
          <w:rFonts w:ascii="ＭＳ Ｐゴシック" w:eastAsia="ＭＳ Ｐゴシック" w:hAnsi="ＭＳ Ｐゴシック" w:cs="ＭＳ Ｐゴシック"/>
          <w:color w:val="333333"/>
          <w:kern w:val="0"/>
          <w:sz w:val="24"/>
          <w:szCs w:val="24"/>
        </w:rPr>
        <w:t xml:space="preserve">　厚労省の検討会で有力視されている長期入院の解消策は、こうした思いを逆なでする。空き病棟に手を加え、患者に“ついのすみか”として提供するというのだ。</w:t>
      </w:r>
    </w:p>
    <w:p w:rsidR="005B74C3" w:rsidRDefault="005B74C3" w:rsidP="005B74C3">
      <w:pPr>
        <w:widowControl/>
        <w:spacing w:line="360" w:lineRule="auto"/>
        <w:jc w:val="left"/>
        <w:rPr>
          <w:rFonts w:ascii="ＭＳ Ｐゴシック" w:eastAsia="ＭＳ Ｐゴシック" w:hAnsi="ＭＳ Ｐゴシック" w:cs="ＭＳ Ｐゴシック" w:hint="eastAsia"/>
          <w:color w:val="333333"/>
          <w:kern w:val="0"/>
          <w:sz w:val="24"/>
          <w:szCs w:val="24"/>
        </w:rPr>
      </w:pPr>
      <w:r w:rsidRPr="005B74C3">
        <w:rPr>
          <w:rFonts w:ascii="ＭＳ Ｐゴシック" w:eastAsia="ＭＳ Ｐゴシック" w:hAnsi="ＭＳ Ｐゴシック" w:cs="ＭＳ Ｐゴシック"/>
          <w:color w:val="333333"/>
          <w:kern w:val="0"/>
          <w:sz w:val="24"/>
          <w:szCs w:val="24"/>
        </w:rPr>
        <w:t xml:space="preserve">　人間としての復権を願う患者にとって、不自由の象徴である病院とは無縁の地で、生き直す時間が切要だ。病棟の住居化は、患者を地域に帰す責務を放棄し、人生を諦めさせかねない愚策である。</w:t>
      </w:r>
    </w:p>
    <w:p w:rsidR="005B74C3" w:rsidRPr="005B74C3" w:rsidRDefault="005B74C3" w:rsidP="005B74C3">
      <w:pPr>
        <w:widowControl/>
        <w:spacing w:line="360" w:lineRule="auto"/>
        <w:jc w:val="left"/>
        <w:rPr>
          <w:rFonts w:ascii="ＭＳ Ｐゴシック" w:eastAsia="ＭＳ Ｐゴシック" w:hAnsi="ＭＳ Ｐゴシック" w:cs="ＭＳ Ｐゴシック"/>
          <w:color w:val="333333"/>
          <w:kern w:val="0"/>
          <w:sz w:val="24"/>
          <w:szCs w:val="24"/>
        </w:rPr>
      </w:pPr>
    </w:p>
    <w:p w:rsidR="005B74C3" w:rsidRPr="005B74C3" w:rsidRDefault="005B74C3" w:rsidP="005B74C3">
      <w:pPr>
        <w:widowControl/>
        <w:spacing w:line="360" w:lineRule="auto"/>
        <w:jc w:val="left"/>
        <w:rPr>
          <w:rFonts w:ascii="ＭＳ Ｐゴシック" w:eastAsia="ＭＳ Ｐゴシック" w:hAnsi="ＭＳ Ｐゴシック" w:cs="ＭＳ Ｐゴシック"/>
          <w:color w:val="333333"/>
          <w:kern w:val="0"/>
          <w:sz w:val="24"/>
          <w:szCs w:val="24"/>
        </w:rPr>
      </w:pPr>
      <w:r w:rsidRPr="005B74C3">
        <w:rPr>
          <w:rFonts w:ascii="ＭＳ Ｐゴシック" w:eastAsia="ＭＳ Ｐゴシック" w:hAnsi="ＭＳ Ｐゴシック" w:cs="ＭＳ Ｐゴシック"/>
          <w:color w:val="333333"/>
          <w:kern w:val="0"/>
          <w:sz w:val="24"/>
          <w:szCs w:val="24"/>
        </w:rPr>
        <w:t xml:space="preserve">　いったん住居への模様替えに資金投入されれば、満室を目指してフル活用されよう。利益を上げるため、病院による患者の囲い込みが再び常態化する恐れがある。</w:t>
      </w:r>
    </w:p>
    <w:p w:rsidR="005B74C3" w:rsidRPr="005B74C3" w:rsidRDefault="005B74C3" w:rsidP="005B74C3">
      <w:pPr>
        <w:widowControl/>
        <w:spacing w:line="360" w:lineRule="auto"/>
        <w:jc w:val="left"/>
        <w:rPr>
          <w:rFonts w:ascii="ＭＳ Ｐゴシック" w:eastAsia="ＭＳ Ｐゴシック" w:hAnsi="ＭＳ Ｐゴシック" w:cs="ＭＳ Ｐゴシック"/>
          <w:color w:val="333333"/>
          <w:kern w:val="0"/>
          <w:sz w:val="24"/>
          <w:szCs w:val="24"/>
        </w:rPr>
      </w:pPr>
      <w:r w:rsidRPr="005B74C3">
        <w:rPr>
          <w:rFonts w:ascii="ＭＳ Ｐゴシック" w:eastAsia="ＭＳ Ｐゴシック" w:hAnsi="ＭＳ Ｐゴシック" w:cs="ＭＳ Ｐゴシック"/>
          <w:color w:val="333333"/>
          <w:kern w:val="0"/>
          <w:sz w:val="24"/>
          <w:szCs w:val="24"/>
        </w:rPr>
        <w:t xml:space="preserve">　検討会は、厚労省が示した資料をよく吟味するべきだ。一年以上入院している患者と病院職員それぞれ百七十人の意見を聞き取った調査結果である。</w:t>
      </w:r>
    </w:p>
    <w:p w:rsidR="005B74C3" w:rsidRDefault="005B74C3" w:rsidP="005B74C3">
      <w:pPr>
        <w:widowControl/>
        <w:spacing w:line="360" w:lineRule="auto"/>
        <w:jc w:val="left"/>
        <w:rPr>
          <w:rFonts w:ascii="ＭＳ Ｐゴシック" w:eastAsia="ＭＳ Ｐゴシック" w:hAnsi="ＭＳ Ｐゴシック" w:cs="ＭＳ Ｐゴシック" w:hint="eastAsia"/>
          <w:color w:val="333333"/>
          <w:kern w:val="0"/>
          <w:sz w:val="24"/>
          <w:szCs w:val="24"/>
        </w:rPr>
      </w:pPr>
      <w:r w:rsidRPr="005B74C3">
        <w:rPr>
          <w:rFonts w:ascii="ＭＳ Ｐゴシック" w:eastAsia="ＭＳ Ｐゴシック" w:hAnsi="ＭＳ Ｐゴシック" w:cs="ＭＳ Ｐゴシック"/>
          <w:color w:val="333333"/>
          <w:kern w:val="0"/>
          <w:sz w:val="24"/>
          <w:szCs w:val="24"/>
        </w:rPr>
        <w:lastRenderedPageBreak/>
        <w:t xml:space="preserve">　概して、患者は病院の敷地には住みたくないと思っているのに、職員は敷地に住まうことが退院の条件と考えている。大きな意識の差が浮き彫りになっている。</w:t>
      </w:r>
    </w:p>
    <w:p w:rsidR="005B74C3" w:rsidRPr="005B74C3" w:rsidRDefault="005B74C3" w:rsidP="005B74C3">
      <w:pPr>
        <w:widowControl/>
        <w:spacing w:line="360" w:lineRule="auto"/>
        <w:jc w:val="left"/>
        <w:rPr>
          <w:rFonts w:ascii="ＭＳ Ｐゴシック" w:eastAsia="ＭＳ Ｐゴシック" w:hAnsi="ＭＳ Ｐゴシック" w:cs="ＭＳ Ｐゴシック"/>
          <w:color w:val="333333"/>
          <w:kern w:val="0"/>
          <w:sz w:val="24"/>
          <w:szCs w:val="24"/>
        </w:rPr>
      </w:pPr>
    </w:p>
    <w:p w:rsidR="005B74C3" w:rsidRPr="005B74C3" w:rsidRDefault="005B74C3" w:rsidP="005B74C3">
      <w:pPr>
        <w:widowControl/>
        <w:spacing w:line="360" w:lineRule="auto"/>
        <w:jc w:val="left"/>
        <w:rPr>
          <w:rFonts w:ascii="ＭＳ Ｐゴシック" w:eastAsia="ＭＳ Ｐゴシック" w:hAnsi="ＭＳ Ｐゴシック" w:cs="ＭＳ Ｐゴシック"/>
          <w:color w:val="333333"/>
          <w:kern w:val="0"/>
          <w:sz w:val="24"/>
          <w:szCs w:val="24"/>
        </w:rPr>
      </w:pPr>
      <w:r w:rsidRPr="005B74C3">
        <w:rPr>
          <w:rFonts w:ascii="ＭＳ Ｐゴシック" w:eastAsia="ＭＳ Ｐゴシック" w:hAnsi="ＭＳ Ｐゴシック" w:cs="ＭＳ Ｐゴシック"/>
          <w:color w:val="333333"/>
          <w:kern w:val="0"/>
          <w:sz w:val="24"/>
          <w:szCs w:val="24"/>
        </w:rPr>
        <w:t xml:space="preserve">　民間主体の日本の精神科は、隔離収容体質が根強い。利益をもたらす患者の退院には後ろ向きになりがちだ。入院が長引くと、患者も意欲や生活能力をそがれ、医師らに追従する危うさが生じる。</w:t>
      </w:r>
    </w:p>
    <w:p w:rsidR="005B74C3" w:rsidRDefault="005B74C3" w:rsidP="005B74C3">
      <w:pPr>
        <w:widowControl/>
        <w:spacing w:line="360" w:lineRule="auto"/>
        <w:jc w:val="left"/>
        <w:rPr>
          <w:rFonts w:ascii="ＭＳ Ｐゴシック" w:eastAsia="ＭＳ Ｐゴシック" w:hAnsi="ＭＳ Ｐゴシック" w:cs="ＭＳ Ｐゴシック" w:hint="eastAsia"/>
          <w:color w:val="333333"/>
          <w:kern w:val="0"/>
          <w:sz w:val="24"/>
          <w:szCs w:val="24"/>
        </w:rPr>
      </w:pPr>
      <w:r w:rsidRPr="005B74C3">
        <w:rPr>
          <w:rFonts w:ascii="ＭＳ Ｐゴシック" w:eastAsia="ＭＳ Ｐゴシック" w:hAnsi="ＭＳ Ｐゴシック" w:cs="ＭＳ Ｐゴシック"/>
          <w:color w:val="333333"/>
          <w:kern w:val="0"/>
          <w:sz w:val="24"/>
          <w:szCs w:val="24"/>
        </w:rPr>
        <w:t xml:space="preserve">　この悪弊を絶ち、病院から患者を解放し、地域での自立生活と社会参加を支える。日本が批准した障害者権利条約の理念こそ、精神医療改革の土台に据えねばならない。病院経営ではなく、人権擁護のための改革である。</w:t>
      </w:r>
    </w:p>
    <w:p w:rsidR="005B74C3" w:rsidRPr="005B74C3" w:rsidRDefault="005B74C3" w:rsidP="005B74C3">
      <w:pPr>
        <w:widowControl/>
        <w:spacing w:line="360" w:lineRule="auto"/>
        <w:jc w:val="left"/>
        <w:rPr>
          <w:rFonts w:ascii="ＭＳ Ｐゴシック" w:eastAsia="ＭＳ Ｐゴシック" w:hAnsi="ＭＳ Ｐゴシック" w:cs="ＭＳ Ｐゴシック"/>
          <w:color w:val="333333"/>
          <w:kern w:val="0"/>
          <w:sz w:val="24"/>
          <w:szCs w:val="24"/>
        </w:rPr>
      </w:pPr>
    </w:p>
    <w:p w:rsidR="005B74C3" w:rsidRPr="005B74C3" w:rsidRDefault="005B74C3" w:rsidP="005B74C3">
      <w:pPr>
        <w:widowControl/>
        <w:spacing w:line="360" w:lineRule="auto"/>
        <w:jc w:val="left"/>
        <w:rPr>
          <w:rFonts w:ascii="ＭＳ Ｐゴシック" w:eastAsia="ＭＳ Ｐゴシック" w:hAnsi="ＭＳ Ｐゴシック" w:cs="ＭＳ Ｐゴシック"/>
          <w:color w:val="333333"/>
          <w:kern w:val="0"/>
          <w:sz w:val="24"/>
          <w:szCs w:val="24"/>
        </w:rPr>
      </w:pPr>
      <w:r w:rsidRPr="005B74C3">
        <w:rPr>
          <w:rFonts w:ascii="ＭＳ Ｐゴシック" w:eastAsia="ＭＳ Ｐゴシック" w:hAnsi="ＭＳ Ｐゴシック" w:cs="ＭＳ Ｐゴシック"/>
          <w:color w:val="333333"/>
          <w:kern w:val="0"/>
          <w:sz w:val="24"/>
          <w:szCs w:val="24"/>
        </w:rPr>
        <w:t xml:space="preserve">　日本の精神病床は世界の</w:t>
      </w:r>
      <w:r>
        <w:rPr>
          <w:rFonts w:ascii="ＭＳ Ｐゴシック" w:eastAsia="ＭＳ Ｐゴシック" w:hAnsi="ＭＳ Ｐゴシック" w:cs="ＭＳ Ｐゴシック" w:hint="eastAsia"/>
          <w:color w:val="333333"/>
          <w:kern w:val="0"/>
          <w:sz w:val="24"/>
          <w:szCs w:val="24"/>
        </w:rPr>
        <w:t>２</w:t>
      </w:r>
      <w:r w:rsidRPr="005B74C3">
        <w:rPr>
          <w:rFonts w:ascii="ＭＳ Ｐゴシック" w:eastAsia="ＭＳ Ｐゴシック" w:hAnsi="ＭＳ Ｐゴシック" w:cs="ＭＳ Ｐゴシック"/>
          <w:color w:val="333333"/>
          <w:kern w:val="0"/>
          <w:sz w:val="24"/>
          <w:szCs w:val="24"/>
        </w:rPr>
        <w:t>割を占める</w:t>
      </w:r>
      <w:r>
        <w:rPr>
          <w:rFonts w:ascii="ＭＳ Ｐゴシック" w:eastAsia="ＭＳ Ｐゴシック" w:hAnsi="ＭＳ Ｐゴシック" w:cs="ＭＳ Ｐゴシック" w:hint="eastAsia"/>
          <w:color w:val="333333"/>
          <w:kern w:val="0"/>
          <w:sz w:val="24"/>
          <w:szCs w:val="24"/>
        </w:rPr>
        <w:t>３４</w:t>
      </w:r>
      <w:bookmarkStart w:id="0" w:name="_GoBack"/>
      <w:bookmarkEnd w:id="0"/>
      <w:r w:rsidRPr="005B74C3">
        <w:rPr>
          <w:rFonts w:ascii="ＭＳ Ｐゴシック" w:eastAsia="ＭＳ Ｐゴシック" w:hAnsi="ＭＳ Ｐゴシック" w:cs="ＭＳ Ｐゴシック"/>
          <w:color w:val="333333"/>
          <w:kern w:val="0"/>
          <w:sz w:val="24"/>
          <w:szCs w:val="24"/>
        </w:rPr>
        <w:t>万床に上り、批判が強い。病棟を住居に変え、病床と入院患者を減らす手法は、長期入院の実態を覆い隠すにすぎない。</w:t>
      </w:r>
    </w:p>
    <w:p w:rsidR="005B74C3" w:rsidRPr="005B74C3" w:rsidRDefault="005B74C3" w:rsidP="005B74C3">
      <w:pPr>
        <w:widowControl/>
        <w:spacing w:line="360" w:lineRule="auto"/>
        <w:jc w:val="left"/>
        <w:rPr>
          <w:rFonts w:ascii="ＭＳ Ｐゴシック" w:eastAsia="ＭＳ Ｐゴシック" w:hAnsi="ＭＳ Ｐゴシック" w:cs="ＭＳ Ｐゴシック"/>
          <w:color w:val="333333"/>
          <w:kern w:val="0"/>
          <w:sz w:val="24"/>
          <w:szCs w:val="24"/>
        </w:rPr>
      </w:pPr>
      <w:r w:rsidRPr="005B74C3">
        <w:rPr>
          <w:rFonts w:ascii="ＭＳ Ｐゴシック" w:eastAsia="ＭＳ Ｐゴシック" w:hAnsi="ＭＳ Ｐゴシック" w:cs="ＭＳ Ｐゴシック"/>
          <w:color w:val="333333"/>
          <w:kern w:val="0"/>
          <w:sz w:val="24"/>
          <w:szCs w:val="24"/>
        </w:rPr>
        <w:t xml:space="preserve">　町の中の住まいを確保する。地域医療や福祉を拡充する。病床純減を評価する。検討会は、正攻法の結論をまとめ上げるべきだ。</w:t>
      </w:r>
    </w:p>
    <w:p w:rsidR="003A3AC7" w:rsidRPr="005B74C3" w:rsidRDefault="003A3AC7"/>
    <w:sectPr w:rsidR="003A3AC7" w:rsidRPr="005B74C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4C3"/>
    <w:rsid w:val="003A3AC7"/>
    <w:rsid w:val="005B7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4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74C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4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74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063017">
      <w:bodyDiv w:val="1"/>
      <w:marLeft w:val="0"/>
      <w:marRight w:val="0"/>
      <w:marTop w:val="0"/>
      <w:marBottom w:val="0"/>
      <w:divBdr>
        <w:top w:val="none" w:sz="0" w:space="0" w:color="auto"/>
        <w:left w:val="none" w:sz="0" w:space="0" w:color="auto"/>
        <w:bottom w:val="none" w:sz="0" w:space="0" w:color="auto"/>
        <w:right w:val="none" w:sz="0" w:space="0" w:color="auto"/>
      </w:divBdr>
      <w:divsChild>
        <w:div w:id="1773239718">
          <w:marLeft w:val="0"/>
          <w:marRight w:val="0"/>
          <w:marTop w:val="0"/>
          <w:marBottom w:val="0"/>
          <w:divBdr>
            <w:top w:val="none" w:sz="0" w:space="0" w:color="auto"/>
            <w:left w:val="none" w:sz="0" w:space="0" w:color="auto"/>
            <w:bottom w:val="none" w:sz="0" w:space="0" w:color="auto"/>
            <w:right w:val="none" w:sz="0" w:space="0" w:color="auto"/>
          </w:divBdr>
          <w:divsChild>
            <w:div w:id="129908018">
              <w:marLeft w:val="0"/>
              <w:marRight w:val="0"/>
              <w:marTop w:val="0"/>
              <w:marBottom w:val="255"/>
              <w:divBdr>
                <w:top w:val="none" w:sz="0" w:space="0" w:color="auto"/>
                <w:left w:val="none" w:sz="0" w:space="0" w:color="auto"/>
                <w:bottom w:val="dotted" w:sz="6" w:space="0" w:color="666666"/>
                <w:right w:val="none" w:sz="0" w:space="0" w:color="auto"/>
              </w:divBdr>
              <w:divsChild>
                <w:div w:id="1207839787">
                  <w:marLeft w:val="0"/>
                  <w:marRight w:val="0"/>
                  <w:marTop w:val="0"/>
                  <w:marBottom w:val="0"/>
                  <w:divBdr>
                    <w:top w:val="none" w:sz="0" w:space="0" w:color="auto"/>
                    <w:left w:val="none" w:sz="0" w:space="0" w:color="auto"/>
                    <w:bottom w:val="none" w:sz="0" w:space="0" w:color="auto"/>
                    <w:right w:val="none" w:sz="0" w:space="0" w:color="auto"/>
                  </w:divBdr>
                  <w:divsChild>
                    <w:div w:id="764034506">
                      <w:marLeft w:val="0"/>
                      <w:marRight w:val="0"/>
                      <w:marTop w:val="0"/>
                      <w:marBottom w:val="0"/>
                      <w:divBdr>
                        <w:top w:val="none" w:sz="0" w:space="0" w:color="auto"/>
                        <w:left w:val="none" w:sz="0" w:space="0" w:color="auto"/>
                        <w:bottom w:val="none" w:sz="0" w:space="0" w:color="auto"/>
                        <w:right w:val="none" w:sz="0" w:space="0" w:color="auto"/>
                      </w:divBdr>
                    </w:div>
                    <w:div w:id="114369649">
                      <w:marLeft w:val="0"/>
                      <w:marRight w:val="90"/>
                      <w:marTop w:val="0"/>
                      <w:marBottom w:val="0"/>
                      <w:divBdr>
                        <w:top w:val="none" w:sz="0" w:space="0" w:color="auto"/>
                        <w:left w:val="none" w:sz="0" w:space="0" w:color="auto"/>
                        <w:bottom w:val="none" w:sz="0" w:space="0" w:color="auto"/>
                        <w:right w:val="none" w:sz="0" w:space="0" w:color="auto"/>
                      </w:divBdr>
                    </w:div>
                    <w:div w:id="411006016">
                      <w:marLeft w:val="0"/>
                      <w:marRight w:val="120"/>
                      <w:marTop w:val="0"/>
                      <w:marBottom w:val="0"/>
                      <w:divBdr>
                        <w:top w:val="none" w:sz="0" w:space="0" w:color="auto"/>
                        <w:left w:val="none" w:sz="0" w:space="0" w:color="auto"/>
                        <w:bottom w:val="none" w:sz="0" w:space="0" w:color="auto"/>
                        <w:right w:val="none" w:sz="0" w:space="0" w:color="auto"/>
                      </w:divBdr>
                    </w:div>
                    <w:div w:id="14289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146942">
              <w:marLeft w:val="0"/>
              <w:marRight w:val="0"/>
              <w:marTop w:val="0"/>
              <w:marBottom w:val="0"/>
              <w:divBdr>
                <w:top w:val="none" w:sz="0" w:space="0" w:color="auto"/>
                <w:left w:val="none" w:sz="0" w:space="0" w:color="auto"/>
                <w:bottom w:val="none" w:sz="0" w:space="0" w:color="auto"/>
                <w:right w:val="none" w:sz="0" w:space="0" w:color="auto"/>
              </w:divBdr>
              <w:divsChild>
                <w:div w:id="1059129120">
                  <w:marLeft w:val="0"/>
                  <w:marRight w:val="0"/>
                  <w:marTop w:val="0"/>
                  <w:marBottom w:val="0"/>
                  <w:divBdr>
                    <w:top w:val="none" w:sz="0" w:space="0" w:color="auto"/>
                    <w:left w:val="none" w:sz="0" w:space="0" w:color="auto"/>
                    <w:bottom w:val="none" w:sz="0" w:space="0" w:color="auto"/>
                    <w:right w:val="none" w:sz="0" w:space="0" w:color="auto"/>
                  </w:divBdr>
                </w:div>
                <w:div w:id="1736928929">
                  <w:marLeft w:val="0"/>
                  <w:marRight w:val="0"/>
                  <w:marTop w:val="0"/>
                  <w:marBottom w:val="0"/>
                  <w:divBdr>
                    <w:top w:val="none" w:sz="0" w:space="0" w:color="auto"/>
                    <w:left w:val="none" w:sz="0" w:space="0" w:color="auto"/>
                    <w:bottom w:val="none" w:sz="0" w:space="0" w:color="auto"/>
                    <w:right w:val="none" w:sz="0" w:space="0" w:color="auto"/>
                  </w:divBdr>
                </w:div>
                <w:div w:id="879364626">
                  <w:marLeft w:val="0"/>
                  <w:marRight w:val="0"/>
                  <w:marTop w:val="0"/>
                  <w:marBottom w:val="0"/>
                  <w:divBdr>
                    <w:top w:val="none" w:sz="0" w:space="0" w:color="auto"/>
                    <w:left w:val="none" w:sz="0" w:space="0" w:color="auto"/>
                    <w:bottom w:val="none" w:sz="0" w:space="0" w:color="auto"/>
                    <w:right w:val="none" w:sz="0" w:space="0" w:color="auto"/>
                  </w:divBdr>
                </w:div>
                <w:div w:id="1603566883">
                  <w:marLeft w:val="0"/>
                  <w:marRight w:val="0"/>
                  <w:marTop w:val="0"/>
                  <w:marBottom w:val="0"/>
                  <w:divBdr>
                    <w:top w:val="none" w:sz="0" w:space="0" w:color="auto"/>
                    <w:left w:val="none" w:sz="0" w:space="0" w:color="auto"/>
                    <w:bottom w:val="none" w:sz="0" w:space="0" w:color="auto"/>
                    <w:right w:val="none" w:sz="0" w:space="0" w:color="auto"/>
                  </w:divBdr>
                </w:div>
                <w:div w:id="1199703801">
                  <w:marLeft w:val="0"/>
                  <w:marRight w:val="0"/>
                  <w:marTop w:val="0"/>
                  <w:marBottom w:val="0"/>
                  <w:divBdr>
                    <w:top w:val="none" w:sz="0" w:space="0" w:color="auto"/>
                    <w:left w:val="none" w:sz="0" w:space="0" w:color="auto"/>
                    <w:bottom w:val="none" w:sz="0" w:space="0" w:color="auto"/>
                    <w:right w:val="none" w:sz="0" w:space="0" w:color="auto"/>
                  </w:divBdr>
                </w:div>
                <w:div w:id="2049992710">
                  <w:marLeft w:val="0"/>
                  <w:marRight w:val="0"/>
                  <w:marTop w:val="0"/>
                  <w:marBottom w:val="0"/>
                  <w:divBdr>
                    <w:top w:val="none" w:sz="0" w:space="0" w:color="auto"/>
                    <w:left w:val="none" w:sz="0" w:space="0" w:color="auto"/>
                    <w:bottom w:val="none" w:sz="0" w:space="0" w:color="auto"/>
                    <w:right w:val="none" w:sz="0" w:space="0" w:color="auto"/>
                  </w:divBdr>
                </w:div>
                <w:div w:id="1685397229">
                  <w:marLeft w:val="0"/>
                  <w:marRight w:val="0"/>
                  <w:marTop w:val="0"/>
                  <w:marBottom w:val="0"/>
                  <w:divBdr>
                    <w:top w:val="none" w:sz="0" w:space="0" w:color="auto"/>
                    <w:left w:val="none" w:sz="0" w:space="0" w:color="auto"/>
                    <w:bottom w:val="none" w:sz="0" w:space="0" w:color="auto"/>
                    <w:right w:val="none" w:sz="0" w:space="0" w:color="auto"/>
                  </w:divBdr>
                </w:div>
                <w:div w:id="2011252839">
                  <w:marLeft w:val="0"/>
                  <w:marRight w:val="0"/>
                  <w:marTop w:val="0"/>
                  <w:marBottom w:val="0"/>
                  <w:divBdr>
                    <w:top w:val="none" w:sz="0" w:space="0" w:color="auto"/>
                    <w:left w:val="none" w:sz="0" w:space="0" w:color="auto"/>
                    <w:bottom w:val="none" w:sz="0" w:space="0" w:color="auto"/>
                    <w:right w:val="none" w:sz="0" w:space="0" w:color="auto"/>
                  </w:divBdr>
                </w:div>
                <w:div w:id="802886795">
                  <w:marLeft w:val="0"/>
                  <w:marRight w:val="0"/>
                  <w:marTop w:val="0"/>
                  <w:marBottom w:val="0"/>
                  <w:divBdr>
                    <w:top w:val="none" w:sz="0" w:space="0" w:color="auto"/>
                    <w:left w:val="none" w:sz="0" w:space="0" w:color="auto"/>
                    <w:bottom w:val="none" w:sz="0" w:space="0" w:color="auto"/>
                    <w:right w:val="none" w:sz="0" w:space="0" w:color="auto"/>
                  </w:divBdr>
                </w:div>
                <w:div w:id="775976547">
                  <w:marLeft w:val="0"/>
                  <w:marRight w:val="0"/>
                  <w:marTop w:val="0"/>
                  <w:marBottom w:val="0"/>
                  <w:divBdr>
                    <w:top w:val="none" w:sz="0" w:space="0" w:color="auto"/>
                    <w:left w:val="none" w:sz="0" w:space="0" w:color="auto"/>
                    <w:bottom w:val="none" w:sz="0" w:space="0" w:color="auto"/>
                    <w:right w:val="none" w:sz="0" w:space="0" w:color="auto"/>
                  </w:divBdr>
                </w:div>
                <w:div w:id="1762410816">
                  <w:marLeft w:val="0"/>
                  <w:marRight w:val="0"/>
                  <w:marTop w:val="0"/>
                  <w:marBottom w:val="0"/>
                  <w:divBdr>
                    <w:top w:val="none" w:sz="0" w:space="0" w:color="auto"/>
                    <w:left w:val="none" w:sz="0" w:space="0" w:color="auto"/>
                    <w:bottom w:val="none" w:sz="0" w:space="0" w:color="auto"/>
                    <w:right w:val="none" w:sz="0" w:space="0" w:color="auto"/>
                  </w:divBdr>
                </w:div>
                <w:div w:id="1461072126">
                  <w:marLeft w:val="0"/>
                  <w:marRight w:val="0"/>
                  <w:marTop w:val="0"/>
                  <w:marBottom w:val="0"/>
                  <w:divBdr>
                    <w:top w:val="none" w:sz="0" w:space="0" w:color="auto"/>
                    <w:left w:val="none" w:sz="0" w:space="0" w:color="auto"/>
                    <w:bottom w:val="none" w:sz="0" w:space="0" w:color="auto"/>
                    <w:right w:val="none" w:sz="0" w:space="0" w:color="auto"/>
                  </w:divBdr>
                </w:div>
                <w:div w:id="2762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fmvuser</cp:lastModifiedBy>
  <cp:revision>1</cp:revision>
  <dcterms:created xsi:type="dcterms:W3CDTF">2014-07-06T15:14:00Z</dcterms:created>
  <dcterms:modified xsi:type="dcterms:W3CDTF">2014-07-06T15:20:00Z</dcterms:modified>
</cp:coreProperties>
</file>